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EDITAL SEAFDS/PB nº 002//2026</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EDITAL DE CHAMAMENTO PÚBLICO PARA CREDENCIAMENTO E SELEÇÃO DE AGRICULTOR, AGRICULTORA FAMILIAR E EMPREENDIMENTOS FAMILIARES RURAIS QUE POSSUAM INTERESSE EM PARTICIPAR DA FEIRA PARAIBANA DA AGRICULTURA FAMILIAR – FEPAF.</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APRESENTAÇÃO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Estado da Paraíba, por meio da Secretaria de Estado de Agricultura Familiar e do Desenvolvimento do Semiárido (SEAFDS), torna público o presente Edital de Chamamento Público para credenciamento e seleção de agricultores e agricultoras familiares, empreendimentos familiares rurais e suas organizações, que se enquadrem nas disposições da Lei Federal nº 11.326, de 24 de julho de 2006, que estejam interessados em expor e comercializar seus produtos na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FEIRA PARAIBANA DA AGRICULTURA FAMILIAR – FEPAF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conforme regras estabelecidas neste Edital.</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FEPAF acontecerá em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Campina Grande – PB, no período de 28 a 31 de maio de 2026, no Sítio São João, localizado na Av. Mal. Floriano Peixoto, 3233 – Dinamérica – 58.428-130 - Campina Grande - PB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tem como objetivo promover, divulgar e comercializar produtos de empreendimentos da agricultura familiar, proporcionando o intercâmbio dos resultados das políticas públicas desenvolvidas no Estado da Paraíba, além de servir de grande vitrine da diversificada produção da agricultura familiar.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procedimento de seleção será regido pelo Art. 79 da Lei Federal nº 14.133, de 1º de abril de 2021 e pelas condições constantes neste Edital.</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DO OBJETO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presente Edital tem por objeto o credenciamento e seleção de agricultor e agricultora familiar, empreendimentos familiares rurais e suas organizações, para participarem como expositores nos espaços definidos no item 3, nos termos deste Edital.</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DAS OPORTUNIDADES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edital de seleção consiste em oferta de vagas para expositores em cinco setores distintos: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3.1.1.</w:t>
        <w:tab/>
        <w:t xml:space="preserve">Setor dos Territórios: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consiste em stand com de 5m x 15 m totalizando 75 metros quadrados, com testeira contínua de 50 cm em todos os lados do estande com adesivagem com arte colorida indicada pela organização do evento. O espaço será reservado para a comercialização e/ou exposição dos diversos produtos dos empreendimentos da agricultura familiar vindos de vários municípios, espalhados pelos territórios que compõem o Estado Paraíba. Serão disponibilizadas 120 (cento e vinte) vagas e estas serão distribuídas conforme a oferta de produtos que será apresentada no ato do credenciamento, objeto deste Edital.</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Vila Gastronômica "Praça Sabores da Terra":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consiste em 6 quiosques de 3 x 3 m, conforme detalhamento constante no item 2 do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deste Edital. O espaço será reservado para a comercialização, degustação e/ou exposição produtos alimentícios que serão selecionados pela Comissão de Credenciamento, Seleção e Classificação dos empreendimentos interessados. As vagas serão distribuídas conforme a oferta de produtos que será apresentada no ato do credenciamento, objeto deste Edital.</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3.1.3.</w:t>
        <w:tab/>
        <w:t xml:space="preserve">Praça dos Povos Originários e Quilombolas: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estande de 4m x 10 m totalizando 40 metros quadrados, com testeira contínua de 50 cm frontal e nas duas laterais do estande com adesivagem com arte colorida indicada pela organização do evento. O espaço será reservado para a comercialização e/ou exposição dos diversos produtos dos Povos Originários e Quilombolas espalhados pelos territórios que compõem o Estado Paraíba.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3.1.4.</w:t>
        <w:tab/>
        <w:t xml:space="preserve">Praça do Queijo e do Mel: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estandes de 3m x 3m metros. Os quiosques devem ser fechados nos lados e no fundo, sem fechamento de estande no teto, com acesso para expositores e na parte frontal deve ter balcão de atendimento de no mínimo 40 cm de largura, 1 m de altura e do 3m de comprimento. O espaço será reservado para a comercialização e/ou exposição dos diversos produtos derivados do. leite e do mel</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3.1.5. Vila do Artesanato: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destinado a mostra de artesanato e trabalhos manuais (ocupação de estruturas fixas com apoio de infraestrutura complementar).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DAS CONDIÇÕES DE PARTICIPAÇÃO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4.1. Para Vila Gastronômica "Praça Sabores da Terra":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poderão participar deste chamamento público, empreendimentos da agricultura familiar formalizados, grupos informais ou agricultores familiares individuas que atendam as seguintes exigências: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Para empreendimentos formalizados, possuírem o Cadastro da Agricultura Familiar – CAF;</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Para grupos informais, o Cadastro da Agricultura Familiar – CAF de todos os integrantes do Grupo;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4.1.3.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Para agricultores individuais, o Cadastro da Agricultura Familiar – CAF;</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Possuírem alvará da vigilância sanitária, para empreendimentos que possuem produtos comestíveis manipulados;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Possuírem certificação sanitária para produtos de origem animal, sendo admitido: SIE, SIF, SISBI ou Selo Arte;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4.1.6.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Ficha de inscrição devidamente preenchida, conforme item 5.2 deste Edital.</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4.2. Os empreendimentos interessados só poderão participar de um dos espaços ofertados. Caso haja mais de uma inscrição ou inscrição para mais de um espaço, será aceita apenas a última inscrição.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Para fins deste Edital entende-se por: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4.3.1. Empreendimento Familiar Rural (EFR):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empreendimento vinculado à Unidade Familiar de Produção Agrária, instituído por pessoa jurídica e constituído com a finalidade de produção, beneficiamento, processamento ou comercialização de produtos agropecuários, ou ainda para prestação de serviços de turismo rural, desde que formado exclusivamente por um ou mais agricultores familiares com inscrição no CAF;</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4.3.2.</w:t>
        <w:tab/>
        <w:t xml:space="preserve">Formas Associativas de Organização da Agricultura Familiar: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pessoas jurídicas, formadas sob os seguintes arranjos: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 Cooperativa singular da agricultura familiar: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aquela que comprove que o quadro de cooperados é constituído por, no mínimo, cinquenta por cento de agricultores familiares com inscrição no CAF;</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 Cooperativa central da agricultura familiar: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aquela que comprove que a soma dos agricultores familiares com inscrição no CAF constitua mais de cinquenta por cento do quantitativo de cooperados (pessoas físicas) de cooperativas singulares;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 Associação da agricultura familiar: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aquela que comprove a totalidade das pessoas jurídicas associadas com inscrição no CAF e, no caso de pessoas físicas associadas, que comprove que o quadro é constituído por mais da metade de agricultores familiares com inscrição no CAF.</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4.4. Grupo informal: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conjunto de pessoas organizadas em grupo não formalizado com objetivo comum;</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4.5. Agricultor (a) Familiar Individual: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Unidade Familiar de Produção com inscrição no CAF;</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DAS INSCRIÇÕES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rwk3icmko2a"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inscrições para os agricultores, agricultoras, povos indígenas e comunidades quilombolas, empreendimentos familiares rurais e suas organizações interessados serão gratuitas e podem ser realizadas no período de 13 de maio de 2026 a 18 de maio de 2026 mediante preenchimento digital de “formulário de inscrição” disponibilizado de acordo com as disposições abaixo: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Para aqueles que possuam interesse em participar como expositores nos espaços do Pavilhão e do Vila Gastronômica "Praça Sabores da Terra", devem apresentar, no ato do credenciamento, a seguinte documentação:</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Para empreendimentos formalizados: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Cartão do CNPJ, cópia digital em formato PDF;</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CAF, cópia digital em formato PDF;</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Documento de identificação com foto do(a) Representante Legal (carteira de identidade, CNH ou Carteira de Trabalho), cópia digital em formato PDF;</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Comprovante de vínculo do(a) representante legal com o empreendimento (ata de eleição, termo posse ou nomeação), cópia digital em formato PDF.</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Para empreendimentos informais: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Cadastro da Agricultura Familiar – CAF de todos os integrantes do Grupo.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Para agricultores(as) familiares individuais: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Cadastro da Agricultura Familiar – CAF.</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Além da documentação constante nos itens acima também deve ser apresentado no ato da inscrição, quando couber:</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Alvará ou Licença da vigilância sanitária para produtos manipulados comestíveis;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Registro de inspeção sanitária para produtos de origem animal.</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Formulário de inscrição devidamente preenchido além dos documentos solicitados em anexo ao formulário, disponível no link: </w:t>
      </w:r>
      <w:hyperlink r:id="rId6">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https://forms.gle/EwnKAZ5P3fLE718E7</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Planilha de produtos ofertados devidamente preenchida, cópia digital em “Excel”, disponível no link do credenciamento disposto no item 5.2.5. deste Edital.</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Antes de efetuar a inscrição, o proponente deverá conhecer o Edital em sua íntegra e certificar-se de que preenche todos os requisitos exigidos, sendo de sua exclusiva responsabilidade a veracidade sobre as informações apresentadas.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SEAFDS não se responsabilizará por inscrições que deixarem de ser concretizadas por congestionamento das linhas de comunicação ou outros fatores de ordem técnica que impossibilitem a transferência de dados, tampouco por falhas decorrentes do equipamento do proponente.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credenciamento ficará permanentemente aberto. Após a etapa do subitem 5.1, os novos interessados deverão realizar sua inscrição nos mesmos moldes dos proponentes iniciais.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DA COMISSÃO DE CREDENCIAMENTO, CLASSIFICAÇÃO E SELEÇÃO DOS EMPREENDIMENTOS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credenciamento e seleção dos empreendimentos interessados serão realizados pela Comissão de Coordenação da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FEIRA PARAIBANA DA AGROCULTURA FAMILIAR – FEPAF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designada através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Portaria SEAFDS Nº 0019/2026 de 09 de abril de 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À Comissão de Coordenação da FEPAF competirá:</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Conferir se as inscrições obedecem às exigências expressas no item 5 deste Edital;</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Elaborar e publicar lista dos empreendimentos credenciados;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Realizar procedimento de classificação e seleção dos empreendimentos conforme critérios objetivos descritos no item 7 deste Edital;</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Analisar eventuais recursos interpostos nos prazos descritos no item 8 deste Edital;</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Publicar lista de empreendimentos selecionados para os espaços ofertados no item 3 deste Edital.</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Serão declarados credenciados todos os proponentes cuja documentação estiver de acordo com o item 5, deste Edital.</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Relação de Credenciados será publicada no site da SEAFDS, (</w:t>
      </w:r>
      <w:r w:rsidDel="00000000" w:rsidR="00000000" w:rsidRPr="00000000">
        <w:rPr>
          <w:rFonts w:ascii="Times New Roman" w:cs="Times New Roman" w:eastAsia="Times New Roman" w:hAnsi="Times New Roman"/>
          <w:b w:val="1"/>
          <w:bCs w:val="1"/>
          <w:i w:val="0"/>
          <w:iCs w:val="0"/>
          <w:smallCaps w:val="0"/>
          <w:strike w:val="0"/>
          <w:color w:val="0000ff"/>
          <w:sz w:val="24"/>
          <w:szCs w:val="24"/>
          <w:u w:val="none"/>
          <w:shd w:fill="auto" w:val="clear"/>
          <w:vertAlign w:val="baseline"/>
          <w:rtl w:val="0"/>
        </w:rPr>
        <w:t xml:space="preserve">https://paraiba.pb.gov.br/diretas/secretaria-de-agricultura-familiar-e-desenvolvimento-do-semiarido/edital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 até 05 (cinco) dias úteis após o término do período de inscrição, ficando permanentemente à disposição para consulta de suas atualizações.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processo de credenciamento e seleção será realizado de acordo com o cronograma disposto no item 12 deste Edital e o resultado final, será divulgado no site da SEAFDS, (</w:t>
      </w:r>
      <w:r w:rsidDel="00000000" w:rsidR="00000000" w:rsidRPr="00000000">
        <w:rPr>
          <w:rFonts w:ascii="Times New Roman" w:cs="Times New Roman" w:eastAsia="Times New Roman" w:hAnsi="Times New Roman"/>
          <w:b w:val="1"/>
          <w:bCs w:val="1"/>
          <w:i w:val="0"/>
          <w:iCs w:val="0"/>
          <w:smallCaps w:val="0"/>
          <w:strike w:val="0"/>
          <w:color w:val="0000ff"/>
          <w:sz w:val="24"/>
          <w:szCs w:val="24"/>
          <w:u w:val="none"/>
          <w:shd w:fill="auto" w:val="clear"/>
          <w:vertAlign w:val="baseline"/>
          <w:rtl w:val="0"/>
        </w:rPr>
        <w:t xml:space="preserve">https://paraiba.pb.gov.br/diretas/secretaria-de-agricultura-familiar-e-desenvolvimento-do-semiarido/edital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 dia 16 de outubro de 2025.</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Após o processo de seleção, será realizada capacitação com os empreendimentos selecionados com o intuito de facilitar e esclarecer dúvidas sobre o funcionamento da FEPAF.</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DOS CRITÉRIOS OBJETIVOS DE CLASSIFICAÇÃO E SELEÇÃO DOS EMPREENDIMETOS CREDENCIADOS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classificação dos empreendimentos que irão participar como expositores na FEPAF se dará através de critérios objetivos de pontuação, a fim de viabilizar o critério objetivo de distribuição da demanda, conforme o inciso II do parágrafo único do art. 79 da Lei Federal nº 14.133/2021.</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 critérios de pontuação que serão utilizados pela Comissão de Credenciamento, Classificação e Seleção, com o objetivo de distribuição da demanda entre os credenciados, para ocupar os espaços a serem disponibilizados no Pavilhão e no Vila Gastronômica "Praça Sabores da Terra" serão:</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7.2.1. Dos Empreendimentos da Agricultura Familiar: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Quantidade de agricultores (as) familiares vinculados ao empreendimento, de acordo com os seguintes critérios: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Até 10 agricultores(as) familiares vinculados com CAF – 50 pontos;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Acima de 10 até 30 agricultores(as) familiares vinculados com CAF – 75 pontos;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Possuir acima de 30 agricultores(as) familiares vinculados no CAF – 150 pontos.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Quantidade de mulheres vinculadas ao empreendimento, de acordo com os seguintes critérios: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Até 05 mulheres vinculadas no CAF – 75 pontos;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Acima de 05 até 15 mulheres vinculadas no CAF – 150 pontos;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Possuir acima de 15 mulheres vinculadas no CAF – 200 pontos.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Possuir certificação orgânica dos produtos ofertados, conforme Lei 10.831, de 23 de dezembro de 2003, de acordo com o seguinte critério:</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Possuir pelo menos 1 dos produtos ofertados com certificação orgânica – 75 pontos;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Possuir de 2 a 5 diferentes produtos ofertados com certificação orgânica – 150 pontos;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Possuir mais de 5 diferentes produtos ofertados com certificação orgânica – 200 pontos;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Diversidade de produtos ofertados de acordo com os seguintes critérios: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Até 10 tipos de produtos distintos – 50 pontos;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Acima de 10 até 25 produtos distintos – 75 pontos;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Acima de 25 produtos distintos – 150 pontos.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Estar localizado em comunidade tradicional (quilombola, indígena) – 150 pontos;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 meios de comprovação a serem apresentados pelos empreendimentos que estão descritos no Anexo I deste Edital.</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Os critérios de pontuação que serão utilizados pela Comissão de Credenciamento, Classificação e Seleção, com o objetivo de distribuição da demanda entre os credenciados, para ocupar os espaços a serem disponibilizados no Estande Povos Indígenas e Comunidades Quilombolas, serão:</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7.2.8.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Quantidade de pessoas vinculadas ao empreendimento, de acordo com os seguintes critérios: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Até 10 pessoas vinculadas – 75 pontos;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Acima de 10 até 30 pessoas vinculadas – 150 pontos;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Possuir acima de 30 pessoas vinculadas – 250 pontos.</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7.2.9.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Quantidade de mulheres vinculadas ao empreendimento, de acordo com os seguintes critérios: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Até 05 mulheres vinculadas – 75 pontos;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Acima de 05 até 15 mulheres vinculadas – 150 pontos;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Possuir acima de 15 mulheres vinculadas – 250 pontos.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7.2.10.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Diversidade de produtos ofertados de acordo com os seguintes critérios: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Até 10 tipos de produtos distintos – 75 pontos;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Acima de 10 até 25 produtos distintos – 150 pontos;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Acima de 25 produtos distintos – 250 pontos.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7.2.11.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 meios de comprovação a serem apresentados pelos empreendimentos que estão descritos no Anexo I deste Edital.</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 empreendimentos serão selecionados para os espaços definidos no item 3 deste Edital de acordo com a oferta de espaços disponíveis na FEPAF;</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DOS RECURSOS ADMINSTRATIVOS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empreendimento cuja inscrição for indeferida poderá interpor recurso no prazo de 1 (um) dia util, a contar da data de publicação da Relação de Credenciados no site da SEAFDS, (</w:t>
      </w:r>
      <w:r w:rsidDel="00000000" w:rsidR="00000000" w:rsidRPr="00000000">
        <w:rPr>
          <w:rFonts w:ascii="Times New Roman" w:cs="Times New Roman" w:eastAsia="Times New Roman" w:hAnsi="Times New Roman"/>
          <w:b w:val="1"/>
          <w:bCs w:val="1"/>
          <w:i w:val="0"/>
          <w:iCs w:val="0"/>
          <w:smallCaps w:val="0"/>
          <w:strike w:val="0"/>
          <w:color w:val="0000ff"/>
          <w:sz w:val="24"/>
          <w:szCs w:val="24"/>
          <w:u w:val="none"/>
          <w:shd w:fill="auto" w:val="clear"/>
          <w:vertAlign w:val="baseline"/>
          <w:rtl w:val="0"/>
        </w:rPr>
        <w:t xml:space="preserve">https://paraiba.pb.gov.br/diretas/secretaria-de-agricultura-familiar-e-desenvolvimento-do-semiarido/edital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assegurada a ampla defesa e o contraditório, cabendo ao empreendimento o acompanhamento dessas informações no site.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recurso deverá ser enviado para o e-mail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agriculturafamiliar@seafds.pb.gov.br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 formulário próprio, conforme modelo disponível no Anexo III, deste Edital.</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recurso de que trata o subitem 8.1 será dirigido à Comissão de Credenciamento, Classificação e Seleção que, se não reconsiderar o ato ou a decisão, encaminhará o recurso ao Secretário de Estado da SEAFDS, o qual deverá proferir sua decisão no prazo máximo de 24 (vinte e quatro) horas, contados do recebimento dos autos.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 DO RESULTADO FINAL E DA HOMOLOGAÇÃO</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resultado final da seleção será homologado e divulgado, após o resultado dos recursos, no Diário Oficial do Estado - D.O.E, e no site (</w:t>
      </w:r>
      <w:r w:rsidDel="00000000" w:rsidR="00000000" w:rsidRPr="00000000">
        <w:rPr>
          <w:rFonts w:ascii="Times New Roman" w:cs="Times New Roman" w:eastAsia="Times New Roman" w:hAnsi="Times New Roman"/>
          <w:b w:val="1"/>
          <w:bCs w:val="1"/>
          <w:i w:val="0"/>
          <w:iCs w:val="0"/>
          <w:smallCaps w:val="0"/>
          <w:strike w:val="0"/>
          <w:color w:val="0000ff"/>
          <w:sz w:val="24"/>
          <w:szCs w:val="24"/>
          <w:u w:val="none"/>
          <w:shd w:fill="auto" w:val="clear"/>
          <w:vertAlign w:val="baseline"/>
          <w:rtl w:val="0"/>
        </w:rPr>
        <w:t xml:space="preserve">https://paraiba.pb.gov.br/diretas/secretaria-de-agricultura-familiar-e-desenvolvimento-do-semiarido/edital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relação completa de inscritos e credenciados, sempre atualizada, será disponibilizada na internet, no site (</w:t>
      </w:r>
      <w:r w:rsidDel="00000000" w:rsidR="00000000" w:rsidRPr="00000000">
        <w:rPr>
          <w:rFonts w:ascii="Times New Roman" w:cs="Times New Roman" w:eastAsia="Times New Roman" w:hAnsi="Times New Roman"/>
          <w:b w:val="1"/>
          <w:bCs w:val="1"/>
          <w:i w:val="0"/>
          <w:iCs w:val="0"/>
          <w:smallCaps w:val="0"/>
          <w:strike w:val="0"/>
          <w:color w:val="0000ff"/>
          <w:sz w:val="24"/>
          <w:szCs w:val="24"/>
          <w:u w:val="none"/>
          <w:shd w:fill="auto" w:val="clear"/>
          <w:vertAlign w:val="baseline"/>
          <w:rtl w:val="0"/>
        </w:rPr>
        <w:t xml:space="preserve">https://paraiba.pb.gov.br/diretas/secretaria-de-agricultura-familiar-e-desenvolvimento-do-semiarido/edital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DA CONVOCAÇÃO DOS EMPREENDIMENTOS CREDENCIADOS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convocação dos empreendimentos credenciados para a participação na FEPAF será realizada em função da necessidade da SEAFDS, a partir dos nomes constantes da Relação de Credenciados Selecionados, obedecida a ordem de classificação.</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Caso o credenciado não responda à convocação em tempo hábil, desista ou se oponha à participação, a SEAFDS convocará o próximo empreendimento constante da Relação de Classificados.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Caso ocorra empate na classificação dos empreendimentos será adotado como critério de desempate:</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Quem obteve maior pontuação quanto a quantidade de pessoas vinculadas ao empreendimento;</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Quem obteve maior pontuação quanto a quantidade de mulheres vinculadas ao empreendimento;</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Quem obteve maior pontuação na diversidade de produtos apresentados.</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SEAFDS irá custear a alimentação e hospedagem de até 02 (dois) representantes de cada empreendimento que irão participar da Feira como expositores.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empreendimento deverá assinar Termo de Compromisso, a ser disponibilizado pela SEAFDS no ato da convocação.</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 DO DESCREDENCIAMENTO</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qualquer momento, o empreendimento credenciado poderá solicitar o descredenciamento, caso não tenha mais interesse.</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O credenciado que desejar iniciar o procedimento de descredenciamento deverá solicitá-lo mediante aviso escrito, para o e-mail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agriculturafamiliar@seafds.pb.gov.br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 entanto o credenciado continuará vinculado ao cumprimento das suas obrigações assumidas em eventual contrato firmado;</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O pedido de descredenciamento não afetará compromissos já assumidos pelo credenciado, os quais permanecerão válidos e exigíveis.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A SEAFDS poderá, a qualquer momento, descredenciar o empreendimento que:</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Se recusar, sem justificativa, a realizar o objeto deste Edital;</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Descumprir qualquer das disposições deste Edital e seus Anexos.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 decisão de descredenciamento caberá recurso no prazo de 2 (dois) dias úteis contados da notificação ao credenciado.</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descredenciamento por parte da SEAFDS terá efeito após a decisão se tornar irrecorrível.</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DAS OBRIGAÇÕES DA SEAFDS</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Promover a divulgação do evento com foco na comercialização de produtos dos empreendimentos participantes e disponibilizar a programação técnica e a cultural que ocorrerão durante a FEPAF;</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Disponibilizar estrutura coletiva e adequada para o armazenamento de mercadorias durante a FEPAF;</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Acompanhar a chegada e a conferência das mercadorias na feira, conforme relação de produtos apresentada na ficha de inscrição;</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Acompanhar e monitorar o armazenamento dos produtos no depósito, durante a realização da FEPAF;</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Assegurar a estadia (alimentação e hospedagem) dos 2 (dois) representantes a serem informados quando da convocação para participação;</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comissão organizadora não se responsabilizará pelas mercadorias e objetos deixados nos depósitos, após o término da FEPAF;</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comissão organizadora não se responsabilizará pelas mercadorias e objetos extraviados;</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comissão organizadora não se responsabilizará pelas mercadorias vencidas antes, durante e após a FEPAF.</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 DAS OBRIGAÇÕES EMPREENDIMENTOS SELECIONADOS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Selecionar, organizar e inscrever, previamente, os produtos que serão expostos pelo empreendimento na FEPAF.</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Garantir a diversidade, qualidade, quantidade e validade de produtos para serem comercializados durante todo o período de realização da FEPAF, mantendo o controle relativo à qualidade e à quantidade destes;</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 produtos a serem comercializados deverão ter seus preços devidamente expostos, conforme orientações previstas no Código de Defesa do Consumidor;</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Apresentar produtos em conformidade com as normas vigentes referentes à embalagem, rotulagem, inspeção sanitária e de produção de alimentos;</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Disponibilizar para exposição e comercialização apenas os produtos que foram relacionados na ficha de inscrição;</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Providenciar embalagens, além de outros materiais que se fizerem necessários para a comercialização;</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Garantir o atendimento presencial nos estandes destinados à comercialização dos produtos, durante a realização da FEPAF;</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Responsabilizar-se pelos produtos expostos durante o evento e prestar as informações solicitadas, com relação aos mesmos;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Responsabilizar-se por todo e qualquer material e equipamento exposto;</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Ao final do evento, contabilizar e organizar os produtos não vendidos para devolução.</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 CRONOGRAMA</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072.0" w:type="dxa"/>
        <w:jc w:val="center"/>
        <w:tblBorders>
          <w:top w:color="2b2b2b" w:space="0" w:sz="12" w:val="single"/>
          <w:left w:color="2b2b2b" w:space="0" w:sz="12" w:val="single"/>
          <w:bottom w:color="2b2b2b" w:space="0" w:sz="12" w:val="single"/>
          <w:right w:color="2b2b2b" w:space="0" w:sz="12" w:val="single"/>
          <w:insideH w:color="2b2b2b" w:space="0" w:sz="12" w:val="single"/>
          <w:insideV w:color="2b2b2b" w:space="0" w:sz="12" w:val="single"/>
        </w:tblBorders>
        <w:tblLayout w:type="fixed"/>
        <w:tblLook w:val="0000"/>
      </w:tblPr>
      <w:tblGrid>
        <w:gridCol w:w="6081"/>
        <w:gridCol w:w="2991"/>
        <w:tblGridChange w:id="0">
          <w:tblGrid>
            <w:gridCol w:w="6081"/>
            <w:gridCol w:w="2991"/>
          </w:tblGrid>
        </w:tblGridChange>
      </w:tblGrid>
      <w:tr>
        <w:trPr>
          <w:cantSplit w:val="0"/>
          <w:trHeight w:val="170" w:hRule="atLeast"/>
          <w:tblHeader w:val="0"/>
        </w:trPr>
        <w:tc>
          <w:tcP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ATIVIDADE</w:t>
            </w:r>
          </w:p>
        </w:tc>
        <w:tc>
          <w:tcP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w:t>
            </w:r>
          </w:p>
        </w:tc>
      </w:tr>
      <w:tr>
        <w:trPr>
          <w:cantSplit w:val="0"/>
          <w:trHeight w:val="51" w:hRule="atLeast"/>
          <w:tblHeader w:val="0"/>
        </w:trPr>
        <w:tc>
          <w:tcP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Publicação do Edital de Seleção</w:t>
            </w:r>
          </w:p>
        </w:tc>
        <w:tc>
          <w:tcP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13/05/2026</w:t>
            </w:r>
          </w:p>
        </w:tc>
      </w:tr>
      <w:tr>
        <w:trPr>
          <w:cantSplit w:val="0"/>
          <w:trHeight w:val="170" w:hRule="atLeast"/>
          <w:tblHeader w:val="0"/>
        </w:trPr>
        <w:tc>
          <w:tcPr>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Período das Inscrições</w:t>
            </w:r>
          </w:p>
        </w:tc>
        <w:tc>
          <w:tcP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13/05/2026a 18/05/2026</w:t>
            </w:r>
          </w:p>
        </w:tc>
      </w:tr>
      <w:tr>
        <w:trPr>
          <w:cantSplit w:val="0"/>
          <w:trHeight w:val="170" w:hRule="atLeast"/>
          <w:tblHeader w:val="0"/>
        </w:trPr>
        <w:tc>
          <w:tcPr>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Divulgação da lista preliminar de credenciados</w:t>
            </w:r>
          </w:p>
        </w:tc>
        <w:tc>
          <w:tcP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19/05/2026</w:t>
            </w:r>
          </w:p>
        </w:tc>
      </w:tr>
      <w:tr>
        <w:trPr>
          <w:cantSplit w:val="0"/>
          <w:trHeight w:val="170" w:hRule="atLeast"/>
          <w:tblHeader w:val="0"/>
        </w:trPr>
        <w:tc>
          <w:tcP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Prazo para encaminhamento e análise de recurso</w:t>
            </w:r>
          </w:p>
        </w:tc>
        <w:tc>
          <w:tcP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20/05/2026</w:t>
            </w:r>
          </w:p>
        </w:tc>
      </w:tr>
      <w:tr>
        <w:trPr>
          <w:cantSplit w:val="0"/>
          <w:trHeight w:val="170" w:hRule="atLeast"/>
          <w:tblHeader w:val="0"/>
        </w:trPr>
        <w:tc>
          <w:tcP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Resultado final dos empreendimentos selecionados</w:t>
            </w:r>
          </w:p>
        </w:tc>
        <w:tc>
          <w:tcP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21/05/2025</w:t>
            </w:r>
            <w:r w:rsidDel="00000000" w:rsidR="00000000" w:rsidRPr="00000000">
              <w:rPr>
                <w:rtl w:val="0"/>
              </w:rPr>
            </w:r>
          </w:p>
        </w:tc>
      </w:tr>
    </w:tbl>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 DAS DISPOSIÇÕES GERAIS</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Governo do Estado da Paraíba terá o direito de divulgar e exibir os produtos inscritos no presente Edital, em quaisquer veículos de comunicação, bem como em material publicitário;</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Além de divulgar os produtos, o Governo da Paraíba através da SEAFDS, suas unidades, órgãos e empresas, poderão fazer a divulgação da FEPAF, utilizando-se das imagens dos expositores, em material publicitário, entrevistas, vídeos, dentre outros, em quaisquer veículos de comunicação e nas redes sociais;</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situações não previstas neste instrumento serão resolvidas pela Comissão de Coordenação da FEIRA PARAIBANA DA AGRICULTURA FAMILIAR – FEPAF com anuência do gestor da SEAFDS;</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inscrição implica no total conhecimento e total concordância dos termos e condições previstos neste Edital;</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 recursos, impugnações e demais solicitações deverão ser realizadas por meio de qualquer das formas estabelecidas neste Edital;</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Qualquer cidadão é parte legítima para impugnar edital em caso de identificação de alguma irregularidade, devendo protocolar o pedido até 5 (cinco) dias corridos após a publicação do edital, devendo a SEAFDS julgar e responder à impugnação em até 3 (três) dias corridos;</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À SEAFDS fica reservado o direito de prorrogar, revogar ou anular o presente Edital, havendo motivos ou justificativas para tais procedimentos devidamente apresentados nos autos do processo de origem;</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Fica eleito o foro da Comarca da Capital do Estado da Paraíba para serem dirimidas quaisquer questões decorrentes do presente Edital.</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 LISTA DE ANEXOS</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Quadro de pontuação para os empreendimentos da agricultura familiar</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II: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Formulário para interposição de recurso administrativo</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III: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Termo de compromisso</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IV: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Consentimento de uso da imagem</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I – QUADRO DE PONTUAÇÃO AGRICULTURA FAMILIAR</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0054.0" w:type="dxa"/>
        <w:jc w:val="center"/>
        <w:tblLayout w:type="fixed"/>
        <w:tblLook w:val="0400"/>
      </w:tblPr>
      <w:tblGrid>
        <w:gridCol w:w="605"/>
        <w:gridCol w:w="2381"/>
        <w:gridCol w:w="2112"/>
        <w:gridCol w:w="1208"/>
        <w:gridCol w:w="1204"/>
        <w:gridCol w:w="2544"/>
        <w:tblGridChange w:id="0">
          <w:tblGrid>
            <w:gridCol w:w="605"/>
            <w:gridCol w:w="2381"/>
            <w:gridCol w:w="2112"/>
            <w:gridCol w:w="1208"/>
            <w:gridCol w:w="1204"/>
            <w:gridCol w:w="2544"/>
          </w:tblGrid>
        </w:tblGridChange>
      </w:tblGrid>
      <w:tr>
        <w:trPr>
          <w:cantSplit w:val="0"/>
          <w:trHeight w:val="66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1">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Item</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2">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Descrição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3">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Critério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4">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Pontuação por critério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5">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Pontuação máxima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Meios de comprovação</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Quantidade de agricultores (as) familiares vinculados ao empreendimento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Até 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CAF para empreendimentos formalizas; CAF física para grupos informais ou agricultores individuais</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Acima de 10 até 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Acima de 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Quantidade de mulheres vinculadas ao empreendimento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Até 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Dap Jurídica, extrato da DAP Jurídica ou CAF</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Acima de 05 até 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Acima de 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Possuir certificação orgânica dos produtos ofertados, conforme Lei 10.831, de 23 de dezembro de 2003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Pelo menos 01 produto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Certificado de produto orgânico</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Acima de 01 até 05 produtos diferentes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Acima de 05produtos diferentes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Diversidade de produtos ofertados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Até 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Planilha de Excel disponível no link da inscrição</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Acima de 10 até 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Acima de 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Empreendimento localizado em comunidade tradicional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Pertencer a comunidade quilombola ou indígena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Comprovante de endereço do empreendimento em localidade com reconhecimento deferido por órgão competente. Declaração do órgão competente</w:t>
            </w:r>
          </w:p>
        </w:tc>
      </w:tr>
      <w:tr>
        <w:trPr>
          <w:cantSplit w:val="0"/>
          <w:trHeight w:val="300"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PONTUAÇÃO TOTAL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850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A">
            <w:pPr>
              <w:jc w:val="center"/>
              <w:rPr>
                <w:rFonts w:ascii="Times New Roman" w:cs="Times New Roman" w:eastAsia="Times New Roman" w:hAnsi="Times New Roman"/>
                <w:b w:val="1"/>
                <w:bCs w:val="1"/>
                <w:sz w:val="20"/>
                <w:szCs w:val="20"/>
              </w:rPr>
            </w:pPr>
            <w:r w:rsidDel="00000000" w:rsidR="00000000" w:rsidRPr="00000000">
              <w:rPr>
                <w:rtl w:val="0"/>
              </w:rPr>
            </w:r>
          </w:p>
        </w:tc>
      </w:tr>
    </w:tbl>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II: FORMULÁRIO PARA INTERPOSIÇÃO DE RECURSO</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FORMULÁRIO PARA INTERPOSIÇÃO DE RECURSO AO EDITAL SEAFDS XX/2025 – CREDENCIAMENTO PARA A FEPAF</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RECURSO AO RESULTADO DA ETAPA DE (informar se é a etapa de credenciamento ou classificação), EDITAL SEAFDS XX/2025, REALIZADO PELA Comissão de Coordenação da FEIRA PARAIBANA DA AGRICULTURA FAMILIAR - FEPAF.</w:t>
      </w: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Eu, ............................................................................................, portador do documento de identidade nº..................., apresento recurso junto a Comissão de Credenciamento, Classificação e Seleção, solicitando a revisão do resultado (informar se é a etapa de credenciamento ou classificação) ao EDITAL SEAFDS XX/2024.</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decisão objeto de contestação é o indeferimento da etapa devido à (explicitar a decisão que está contestando).</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argumentos com os quais contesto a referida decisão são:.................................................................................................................................................................................................................................................................................................................................................................................................................................................................................................................................................................................................................................................................................................................................................................................................................................................................................................................................................................................</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Fundamento essa contestação, encaminho anexos os seguintes documentos:</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............................................./PB, ..........de..............................de 2026.</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Assinatura e nome do(a) representante legal(a)</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III: TERMO DE COMPROMISSSO</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Eu,_______________________________________________________, nacionalidade, estado civil_____________________, portador da Cédula de identidade RG nº.___________________, inscrito no CPF/MF sob nº _______________________, residente à Av./Rua______________________________________________________, nº______, município de________________________________/PB, me comprometo a cumprir com todas as exigências impostas no Edital de credenciamento e seleção para a “FEIRA PARAIBANA DA AGRICULTURA FAMILIAR – FEPAF", bem como o "Manual de Orientações" da Feira.</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Comprometo-me também à:</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Selecionar, organizar e inscrever, previamente, os produtos que serão expostos pelo empreendimento na FEPAF;</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Garantir a diversidade, qualidade, quantidade e validade de produtos para serem comercializados durante todo o período de realização da FEPAF, mantendo o controle relativo à qualidade e à quantidade destes;</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produtos a serem comercializados deverão ter seus preços devidamente expostos, conforme orientações previstas no Código de Defesa do Consumidor;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Apresentar produtos em conformidade com as normas vigentes referentes à embalagem, rotulagem, inspeção sanitária e de produção de alimentos;</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Disponibilizar para exposição e comercialização apenas os produtos que foram relacionados na ficha de inscrição;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Providenciar embalagens, além de outros materiais que se fizerem necessários para a comercialização;</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Garantir o atendimento presencial nos estandes destinados à comercialização dos produtos, durante a realização da FEPAF;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Responsabilizar-se pelos produtos expostos durante o evento e prestar as informações solicitadas, com relação aos mesmos;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Responsabilizar-se por todo e qualquer material e equipamento exposto;</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Ao final do evento, contabilizar e organizar os produtos não vendidos para devolução.</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 esta ser a expressão da minha vontade declaro que autorizo o uso acima descrito sem que nada haja a ser reclamado a título de direitos conexos à minha imagem ou a qualquer outro, e assino a presente autorização em 02 vias de igual teor e forma.</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............................................./PB, ..........de..............................de 2026.</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(Assinatura)</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ANEXO IV: TERMO DE AUTORIZAÇÃO DE USO DE IMAGEM E SOM</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Eu,______________________________________________________, nacionalidade, estado civil, portador da Cédula de identidade RG nº.___________________, inscrito no CPF/MF sob nº ______________________, residente à Av./Rua______________________________________________________, nº______, município de________________________________/PB. AUTORIZO o uso de minha imagem em todo e qualquer material entre imagens de vídeo, fotos e documentos, para ser utilizada na divulgação, promoção e registro da “FEIRA PARAIBANA DA AGRICULTURA FAMILIAR – FEPAF", e também nas peças de comunicação que serão veiculada nos canais oficiais do Governo do Estado da Paraíba e do Consorcio Nordeste. A presente autorização é concedida a título gratuito, abrangendo o uso da imagem acima mencionada em todo território nacional, das seguintes formas: (I) home page; (II) mídia eletrônica (vídeo-tapes, televisão, cinema, redes sociais entre outros).</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Fica ainda autorizada, de livre e espontânea vontade, para os mesmos fins, a cessão de direitos da veiculação das imagens não recebendo para tanto qualquer tipo de remuneração.</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 esta ser a expressão da minha vontade declaro que autorizo o uso acima descrito sem que nada haja a ser reclamado a título de direitos conexos à minha imagem ou a qualquer outro, e assino a presente autorização em 02 vias de igual teor e forma.</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............................................./PB, ..........de..............................de 2026.</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(Assinatura)</w:t>
      </w:r>
    </w:p>
    <w:p w:rsidR="00000000" w:rsidDel="00000000" w:rsidP="00000000" w:rsidRDefault="00000000" w:rsidRPr="00000000" w14:paraId="00000229">
      <w:pPr>
        <w:rPr/>
      </w:pPr>
      <w:r w:rsidDel="00000000" w:rsidR="00000000" w:rsidRPr="00000000">
        <w:rPr>
          <w:rtl w:val="0"/>
        </w:rPr>
      </w:r>
    </w:p>
    <w:sectPr>
      <w:headerReference r:id="rId7" w:type="default"/>
      <w:footerReference r:id="rId8" w:type="default"/>
      <w:pgSz w:h="16840" w:w="11900" w:orient="portrait"/>
      <w:pgMar w:bottom="1418" w:top="200" w:left="1300" w:right="1300" w:header="720" w:footer="2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center" w:leader="none" w:pos="4252"/>
        <w:tab w:val="right" w:leader="none" w:pos="8504"/>
      </w:tabs>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Secretaria de </w:t>
    </w:r>
    <w:r w:rsidDel="00000000" w:rsidR="00000000" w:rsidRPr="00000000">
      <w:rPr>
        <w:rFonts w:ascii="Times New Roman" w:cs="Times New Roman" w:eastAsia="Times New Roman" w:hAnsi="Times New Roman"/>
        <w:b w:val="1"/>
        <w:bCs w:val="1"/>
        <w:sz w:val="20"/>
        <w:szCs w:val="20"/>
        <w:rtl w:val="0"/>
      </w:rPr>
      <w:t xml:space="preserve">Agricultura Familiar e do Desenvolvimento do Semiárido - SEAFDS</w:t>
    </w: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center" w:leader="none" w:pos="4252"/>
        <w:tab w:val="right" w:leader="none" w:pos="8504"/>
      </w:tabs>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Av. </w:t>
    </w:r>
    <w:r w:rsidDel="00000000" w:rsidR="00000000" w:rsidRPr="00000000">
      <w:rPr>
        <w:rFonts w:ascii="Times New Roman" w:cs="Times New Roman" w:eastAsia="Times New Roman" w:hAnsi="Times New Roman"/>
        <w:sz w:val="20"/>
        <w:szCs w:val="20"/>
        <w:rtl w:val="0"/>
      </w:rPr>
      <w:t xml:space="preserve">Rio Grande do Sul, 1345, 16º Andar</w:t>
    </w:r>
    <w:r w:rsidDel="00000000" w:rsidR="00000000" w:rsidRPr="00000000">
      <w:rPr>
        <w:rFonts w:ascii="Times New Roman" w:cs="Times New Roman" w:eastAsia="Times New Roman" w:hAnsi="Times New Roman"/>
        <w:color w:val="000000"/>
        <w:sz w:val="20"/>
        <w:szCs w:val="20"/>
        <w:rtl w:val="0"/>
      </w:rPr>
      <w:t xml:space="preserve"> – </w:t>
    </w:r>
    <w:r w:rsidDel="00000000" w:rsidR="00000000" w:rsidRPr="00000000">
      <w:rPr>
        <w:rFonts w:ascii="Times New Roman" w:cs="Times New Roman" w:eastAsia="Times New Roman" w:hAnsi="Times New Roman"/>
        <w:sz w:val="20"/>
        <w:szCs w:val="20"/>
        <w:rtl w:val="0"/>
      </w:rPr>
      <w:t xml:space="preserve">Bairro dos Estados</w:t>
    </w:r>
    <w:r w:rsidDel="00000000" w:rsidR="00000000" w:rsidRPr="00000000">
      <w:rPr>
        <w:rFonts w:ascii="Times New Roman" w:cs="Times New Roman" w:eastAsia="Times New Roman" w:hAnsi="Times New Roman"/>
        <w:color w:val="000000"/>
        <w:sz w:val="20"/>
        <w:szCs w:val="20"/>
        <w:rtl w:val="0"/>
      </w:rPr>
      <w:t xml:space="preserve"> – CEP 580</w:t>
    </w:r>
    <w:r w:rsidDel="00000000" w:rsidR="00000000" w:rsidRPr="00000000">
      <w:rPr>
        <w:rFonts w:ascii="Times New Roman" w:cs="Times New Roman" w:eastAsia="Times New Roman" w:hAnsi="Times New Roman"/>
        <w:sz w:val="20"/>
        <w:szCs w:val="20"/>
        <w:rtl w:val="0"/>
      </w:rPr>
      <w:t xml:space="preserve">30</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021</w:t>
    </w:r>
    <w:r w:rsidDel="00000000" w:rsidR="00000000" w:rsidRPr="00000000">
      <w:rPr>
        <w:rFonts w:ascii="Times New Roman" w:cs="Times New Roman" w:eastAsia="Times New Roman" w:hAnsi="Times New Roman"/>
        <w:color w:val="000000"/>
        <w:sz w:val="20"/>
        <w:szCs w:val="20"/>
        <w:rtl w:val="0"/>
      </w:rPr>
      <w:t xml:space="preserve"> - João Pessoa/PB</w:t>
    </w:r>
  </w:p>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center" w:leader="none" w:pos="4252"/>
        <w:tab w:val="right" w:leader="none" w:pos="8504"/>
      </w:tabs>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E-mail: </w:t>
    </w:r>
    <w:hyperlink r:id="rId1">
      <w:r w:rsidDel="00000000" w:rsidR="00000000" w:rsidRPr="00000000">
        <w:rPr>
          <w:rFonts w:ascii="Times New Roman" w:cs="Times New Roman" w:eastAsia="Times New Roman" w:hAnsi="Times New Roman"/>
          <w:sz w:val="20"/>
          <w:szCs w:val="20"/>
          <w:rtl w:val="0"/>
        </w:rPr>
        <w:t xml:space="preserve">agriculturafamiliar@seafds.pb.gov.br</w:t>
      </w:r>
    </w:hyperlink>
    <w:r w:rsidDel="00000000" w:rsidR="00000000" w:rsidRPr="00000000">
      <w:rPr>
        <w:rFonts w:ascii="Times New Roman" w:cs="Times New Roman" w:eastAsia="Times New Roman" w:hAnsi="Times New Roman"/>
        <w:color w:val="000000"/>
        <w:sz w:val="20"/>
        <w:szCs w:val="20"/>
        <w:rtl w:val="0"/>
      </w:rPr>
      <w:t xml:space="preserve"> – Telefone: 83-3218-9247</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1077604</wp:posOffset>
          </wp:positionH>
          <wp:positionV relativeFrom="paragraph">
            <wp:posOffset>216593</wp:posOffset>
          </wp:positionV>
          <wp:extent cx="7530465" cy="10690860"/>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530465" cy="106908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220979</wp:posOffset>
          </wp:positionH>
          <wp:positionV relativeFrom="paragraph">
            <wp:posOffset>-373379</wp:posOffset>
          </wp:positionV>
          <wp:extent cx="1892300" cy="62674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2300" cy="626745"/>
                  </a:xfrm>
                  <a:prstGeom prst="rect"/>
                  <a:ln/>
                </pic:spPr>
              </pic:pic>
            </a:graphicData>
          </a:graphic>
        </wp:anchor>
      </w:drawing>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01"/>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nj3qChfmmGBHUt6j7"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griculturafamiliar@seafds.pb.gov.br" TargetMode="External"/><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